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19" w:rsidRPr="00553233" w:rsidRDefault="00D04C19" w:rsidP="00553233">
      <w:pPr>
        <w:ind w:left="6804"/>
        <w:jc w:val="center"/>
        <w:rPr>
          <w:sz w:val="26"/>
          <w:szCs w:val="2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style="position:absolute;left:0;text-align:left;margin-left:-25.95pt;margin-top:-3.4pt;width:241.45pt;height:111pt;z-index:-251658240;visibility:visible">
            <v:imagedata r:id="rId7" o:title=""/>
          </v:shape>
        </w:pict>
      </w:r>
    </w:p>
    <w:p w:rsidR="00D04C19" w:rsidRPr="00867601" w:rsidRDefault="00D04C19" w:rsidP="00EB4BC5">
      <w:pPr>
        <w:jc w:val="both"/>
        <w:rPr>
          <w:sz w:val="28"/>
          <w:szCs w:val="28"/>
        </w:rPr>
      </w:pPr>
    </w:p>
    <w:p w:rsidR="00D04C19" w:rsidRPr="00867601" w:rsidRDefault="00D04C19" w:rsidP="00EF3696">
      <w:pPr>
        <w:rPr>
          <w:sz w:val="28"/>
          <w:szCs w:val="28"/>
        </w:rPr>
      </w:pPr>
    </w:p>
    <w:p w:rsidR="00D04C19" w:rsidRDefault="00D04C19" w:rsidP="00EF3696">
      <w:pPr>
        <w:rPr>
          <w:sz w:val="26"/>
          <w:szCs w:val="26"/>
          <w:lang w:val="en-US"/>
        </w:rPr>
      </w:pPr>
    </w:p>
    <w:p w:rsidR="00D04C19" w:rsidRDefault="00D04C19" w:rsidP="00EF3696">
      <w:pPr>
        <w:rPr>
          <w:sz w:val="26"/>
          <w:szCs w:val="26"/>
          <w:lang w:val="en-US"/>
        </w:rPr>
      </w:pPr>
    </w:p>
    <w:p w:rsidR="00D04C19" w:rsidRDefault="00D04C19" w:rsidP="00EF3696">
      <w:pPr>
        <w:rPr>
          <w:sz w:val="26"/>
          <w:szCs w:val="26"/>
          <w:lang w:val="en-US"/>
        </w:rPr>
      </w:pPr>
    </w:p>
    <w:p w:rsidR="00D04C19" w:rsidRDefault="00D04C19" w:rsidP="00EF3696">
      <w:pPr>
        <w:rPr>
          <w:sz w:val="26"/>
          <w:szCs w:val="26"/>
          <w:lang w:val="en-US"/>
        </w:rPr>
      </w:pPr>
    </w:p>
    <w:p w:rsidR="00D04C19" w:rsidRPr="00EF568C" w:rsidRDefault="00D04C19" w:rsidP="00EF3696">
      <w:pPr>
        <w:rPr>
          <w:sz w:val="26"/>
          <w:szCs w:val="26"/>
        </w:rPr>
      </w:pPr>
      <w:r w:rsidRPr="00EF568C">
        <w:rPr>
          <w:sz w:val="26"/>
          <w:szCs w:val="26"/>
        </w:rPr>
        <w:t>2</w:t>
      </w:r>
      <w:r w:rsidRPr="004D0783">
        <w:rPr>
          <w:sz w:val="26"/>
          <w:szCs w:val="26"/>
        </w:rPr>
        <w:t xml:space="preserve">3 </w:t>
      </w:r>
      <w:r>
        <w:rPr>
          <w:sz w:val="26"/>
          <w:szCs w:val="26"/>
        </w:rPr>
        <w:t>мая</w:t>
      </w:r>
      <w:r w:rsidRPr="00EF568C">
        <w:rPr>
          <w:sz w:val="26"/>
          <w:szCs w:val="26"/>
        </w:rPr>
        <w:t xml:space="preserve"> 2014 года</w:t>
      </w:r>
    </w:p>
    <w:p w:rsidR="00D04C19" w:rsidRPr="00EF568C" w:rsidRDefault="00D04C19" w:rsidP="00EF3696">
      <w:pPr>
        <w:jc w:val="center"/>
        <w:rPr>
          <w:b/>
          <w:bCs/>
          <w:i/>
          <w:iCs/>
          <w:sz w:val="26"/>
          <w:szCs w:val="26"/>
        </w:rPr>
      </w:pPr>
      <w:r w:rsidRPr="00EF568C">
        <w:rPr>
          <w:b/>
          <w:bCs/>
          <w:i/>
          <w:iCs/>
          <w:sz w:val="26"/>
          <w:szCs w:val="26"/>
        </w:rPr>
        <w:t>Пресс-релиз</w:t>
      </w:r>
    </w:p>
    <w:p w:rsidR="00D04C19" w:rsidRPr="00EF568C" w:rsidRDefault="00D04C19" w:rsidP="00EF3696">
      <w:pPr>
        <w:jc w:val="center"/>
        <w:rPr>
          <w:sz w:val="26"/>
          <w:szCs w:val="26"/>
        </w:rPr>
      </w:pPr>
    </w:p>
    <w:p w:rsidR="00D04C19" w:rsidRPr="00EF568C" w:rsidRDefault="00D04C19" w:rsidP="00BB03BC">
      <w:pPr>
        <w:jc w:val="center"/>
        <w:rPr>
          <w:i/>
          <w:iCs/>
          <w:sz w:val="26"/>
          <w:szCs w:val="26"/>
        </w:rPr>
      </w:pPr>
      <w:r w:rsidRPr="00EF568C">
        <w:rPr>
          <w:i/>
          <w:iCs/>
          <w:sz w:val="26"/>
          <w:szCs w:val="26"/>
        </w:rPr>
        <w:t xml:space="preserve">Осуществление учета изменений объекта недвижимости при направлении межевого/технического планов посредством портала электронных госуслуг Росреестра сокращается до 7 рабочих дней </w:t>
      </w:r>
    </w:p>
    <w:p w:rsidR="00D04C19" w:rsidRPr="00EF568C" w:rsidRDefault="00D04C19" w:rsidP="00BB03BC">
      <w:pPr>
        <w:jc w:val="center"/>
        <w:rPr>
          <w:i/>
          <w:iCs/>
          <w:sz w:val="26"/>
          <w:szCs w:val="26"/>
        </w:rPr>
      </w:pPr>
    </w:p>
    <w:p w:rsidR="00D04C19" w:rsidRPr="00EF568C" w:rsidRDefault="00D04C19" w:rsidP="008102B6">
      <w:pPr>
        <w:ind w:firstLine="708"/>
        <w:jc w:val="both"/>
        <w:rPr>
          <w:sz w:val="26"/>
          <w:szCs w:val="26"/>
        </w:rPr>
      </w:pPr>
      <w:r w:rsidRPr="00EF568C">
        <w:rPr>
          <w:sz w:val="26"/>
          <w:szCs w:val="26"/>
        </w:rPr>
        <w:t xml:space="preserve">С апреля текущего года Кадастровая палата сократила срок осуществления учета изменений объекта недвижимости с 14 календарных до 7 рабочих дней при направлении межевого/технического планов отдельно посредством портала электронных госуслуг Росреестра. </w:t>
      </w:r>
    </w:p>
    <w:p w:rsidR="00D04C19" w:rsidRPr="00EF568C" w:rsidRDefault="00D04C19" w:rsidP="0046749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F568C">
        <w:rPr>
          <w:sz w:val="26"/>
          <w:szCs w:val="26"/>
        </w:rPr>
        <w:t>Как пояснил начальник отдела обеспечения ведения кадастра филиала ФГБУ «ФКП Росреестра» по Алтайскому краю Владимир Бивалькевич, порядок и особенности приема заявлений об учете изменений объекта недвижимости при направлении межевого/технического плана отдельно посредством портала Росреестра следующие:</w:t>
      </w:r>
    </w:p>
    <w:p w:rsidR="00D04C19" w:rsidRPr="00EF568C" w:rsidRDefault="00D04C19" w:rsidP="00467490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68C">
        <w:rPr>
          <w:rFonts w:ascii="Times New Roman" w:hAnsi="Times New Roman" w:cs="Times New Roman"/>
          <w:sz w:val="26"/>
          <w:szCs w:val="26"/>
        </w:rPr>
        <w:t>Заявитель обращается в пункт приема заявителей Кадастровой палаты для подачи заявления об учете изменений объекта недвижимости.</w:t>
      </w:r>
    </w:p>
    <w:p w:rsidR="00D04C19" w:rsidRPr="00EF568C" w:rsidRDefault="00D04C19" w:rsidP="00467490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F568C">
        <w:rPr>
          <w:rFonts w:ascii="Times New Roman" w:hAnsi="Times New Roman" w:cs="Times New Roman"/>
          <w:sz w:val="26"/>
          <w:szCs w:val="26"/>
        </w:rPr>
        <w:t xml:space="preserve"> Специалист Кадастровой палаты уточняет у заявителя способ и место получения готовых документов. </w:t>
      </w:r>
    </w:p>
    <w:p w:rsidR="00D04C19" w:rsidRPr="00EF568C" w:rsidRDefault="00D04C19" w:rsidP="00467490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F568C">
        <w:rPr>
          <w:rFonts w:ascii="Times New Roman" w:hAnsi="Times New Roman" w:cs="Times New Roman"/>
          <w:sz w:val="26"/>
          <w:szCs w:val="26"/>
        </w:rPr>
        <w:t>В составе приложенных к заявлению документов будет отсутствовать технический/межевой планы.</w:t>
      </w:r>
    </w:p>
    <w:p w:rsidR="00D04C19" w:rsidRPr="00EF568C" w:rsidRDefault="00D04C19" w:rsidP="00467490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F568C">
        <w:rPr>
          <w:rFonts w:ascii="Times New Roman" w:hAnsi="Times New Roman" w:cs="Times New Roman"/>
          <w:sz w:val="26"/>
          <w:szCs w:val="26"/>
        </w:rPr>
        <w:t>Заявитель обязательно должен отметить, что технический/межевой план будет представлен кадастровым инженером через портал госуслуг, указав его ФИО и телефон, заверить все своей подписью.</w:t>
      </w:r>
    </w:p>
    <w:p w:rsidR="00D04C19" w:rsidRPr="00EF568C" w:rsidRDefault="00D04C19" w:rsidP="00467490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F568C">
        <w:rPr>
          <w:rFonts w:ascii="Times New Roman" w:hAnsi="Times New Roman" w:cs="Times New Roman"/>
          <w:sz w:val="26"/>
          <w:szCs w:val="26"/>
        </w:rPr>
        <w:t>Специалист Кадастровой палаты по результатам приема заявления сообщает регистрационный номер заявления, а заявитель в с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EF568C">
        <w:rPr>
          <w:rFonts w:ascii="Times New Roman" w:hAnsi="Times New Roman" w:cs="Times New Roman"/>
          <w:sz w:val="26"/>
          <w:szCs w:val="26"/>
        </w:rPr>
        <w:t xml:space="preserve">ою очередь должен сообщить этот номер кадастровому инженеру для направления технического/межевого планов через портал Росреестра в качестве дополнительных документов к заявлению. </w:t>
      </w:r>
    </w:p>
    <w:p w:rsidR="00D04C19" w:rsidRDefault="00D04C19" w:rsidP="00011113">
      <w:pPr>
        <w:jc w:val="center"/>
        <w:rPr>
          <w:b/>
          <w:bCs/>
          <w:i/>
          <w:iCs/>
          <w:sz w:val="26"/>
          <w:szCs w:val="26"/>
        </w:rPr>
      </w:pPr>
      <w:bookmarkStart w:id="0" w:name="_GoBack"/>
      <w:bookmarkEnd w:id="0"/>
    </w:p>
    <w:p w:rsidR="00D04C19" w:rsidRPr="00EF568C" w:rsidRDefault="00D04C19" w:rsidP="00011113">
      <w:pPr>
        <w:jc w:val="center"/>
        <w:rPr>
          <w:b/>
          <w:bCs/>
          <w:i/>
          <w:iCs/>
          <w:sz w:val="26"/>
          <w:szCs w:val="26"/>
        </w:rPr>
      </w:pPr>
    </w:p>
    <w:p w:rsidR="00D04C19" w:rsidRPr="00EF568C" w:rsidRDefault="00D04C19" w:rsidP="00011113">
      <w:pPr>
        <w:jc w:val="center"/>
        <w:rPr>
          <w:b/>
          <w:bCs/>
          <w:i/>
          <w:iCs/>
          <w:sz w:val="26"/>
          <w:szCs w:val="26"/>
        </w:rPr>
      </w:pPr>
      <w:r w:rsidRPr="00EF568C">
        <w:rPr>
          <w:b/>
          <w:bCs/>
          <w:i/>
          <w:iCs/>
          <w:sz w:val="26"/>
          <w:szCs w:val="26"/>
        </w:rPr>
        <w:t>Пресс-служба</w:t>
      </w:r>
    </w:p>
    <w:p w:rsidR="00D04C19" w:rsidRPr="00EF568C" w:rsidRDefault="00D04C19" w:rsidP="00011113">
      <w:pPr>
        <w:jc w:val="center"/>
        <w:rPr>
          <w:b/>
          <w:bCs/>
          <w:i/>
          <w:iCs/>
          <w:sz w:val="26"/>
          <w:szCs w:val="26"/>
        </w:rPr>
      </w:pPr>
      <w:r w:rsidRPr="00EF568C">
        <w:rPr>
          <w:b/>
          <w:bCs/>
          <w:i/>
          <w:iCs/>
          <w:sz w:val="26"/>
          <w:szCs w:val="26"/>
        </w:rPr>
        <w:t xml:space="preserve">филиала ФГБУ «ФКП Росреестра» </w:t>
      </w:r>
    </w:p>
    <w:p w:rsidR="00D04C19" w:rsidRPr="00EF568C" w:rsidRDefault="00D04C19" w:rsidP="00011113">
      <w:pPr>
        <w:jc w:val="center"/>
        <w:rPr>
          <w:b/>
          <w:bCs/>
          <w:i/>
          <w:iCs/>
          <w:sz w:val="26"/>
          <w:szCs w:val="26"/>
        </w:rPr>
      </w:pPr>
      <w:r w:rsidRPr="00EF568C">
        <w:rPr>
          <w:b/>
          <w:bCs/>
          <w:i/>
          <w:iCs/>
          <w:sz w:val="26"/>
          <w:szCs w:val="26"/>
        </w:rPr>
        <w:t>по Алтайскому краю</w:t>
      </w:r>
    </w:p>
    <w:p w:rsidR="00D04C19" w:rsidRPr="00EF568C" w:rsidRDefault="00D04C19" w:rsidP="00011113">
      <w:pPr>
        <w:jc w:val="center"/>
        <w:rPr>
          <w:b/>
          <w:bCs/>
          <w:i/>
          <w:iCs/>
          <w:sz w:val="26"/>
          <w:szCs w:val="26"/>
        </w:rPr>
      </w:pPr>
      <w:r w:rsidRPr="00EF568C">
        <w:rPr>
          <w:b/>
          <w:bCs/>
          <w:i/>
          <w:iCs/>
          <w:sz w:val="26"/>
          <w:szCs w:val="26"/>
        </w:rPr>
        <w:t>т.:28-28-92</w:t>
      </w:r>
    </w:p>
    <w:p w:rsidR="00D04C19" w:rsidRPr="00EF568C" w:rsidRDefault="00D04C19" w:rsidP="00011113">
      <w:pPr>
        <w:jc w:val="center"/>
        <w:rPr>
          <w:sz w:val="26"/>
          <w:szCs w:val="26"/>
        </w:rPr>
      </w:pPr>
      <w:r w:rsidRPr="00EF568C">
        <w:rPr>
          <w:b/>
          <w:bCs/>
          <w:i/>
          <w:iCs/>
          <w:sz w:val="26"/>
          <w:szCs w:val="26"/>
          <w:lang w:val="en-US"/>
        </w:rPr>
        <w:t>fgu</w:t>
      </w:r>
      <w:r w:rsidRPr="00EF568C">
        <w:rPr>
          <w:b/>
          <w:bCs/>
          <w:i/>
          <w:iCs/>
          <w:sz w:val="26"/>
          <w:szCs w:val="26"/>
        </w:rPr>
        <w:t>22_</w:t>
      </w:r>
      <w:r w:rsidRPr="00EF568C">
        <w:rPr>
          <w:b/>
          <w:bCs/>
          <w:i/>
          <w:iCs/>
          <w:sz w:val="26"/>
          <w:szCs w:val="26"/>
          <w:lang w:val="en-US"/>
        </w:rPr>
        <w:t>press</w:t>
      </w:r>
      <w:r w:rsidRPr="00EF568C">
        <w:rPr>
          <w:b/>
          <w:bCs/>
          <w:i/>
          <w:iCs/>
          <w:sz w:val="26"/>
          <w:szCs w:val="26"/>
        </w:rPr>
        <w:t>2@</w:t>
      </w:r>
      <w:r w:rsidRPr="00EF568C">
        <w:rPr>
          <w:b/>
          <w:bCs/>
          <w:i/>
          <w:iCs/>
          <w:sz w:val="26"/>
          <w:szCs w:val="26"/>
          <w:lang w:val="en-US"/>
        </w:rPr>
        <w:t>u</w:t>
      </w:r>
      <w:r w:rsidRPr="00EF568C">
        <w:rPr>
          <w:b/>
          <w:bCs/>
          <w:i/>
          <w:iCs/>
          <w:sz w:val="26"/>
          <w:szCs w:val="26"/>
        </w:rPr>
        <w:t>22.</w:t>
      </w:r>
      <w:r w:rsidRPr="00EF568C">
        <w:rPr>
          <w:b/>
          <w:bCs/>
          <w:i/>
          <w:iCs/>
          <w:sz w:val="26"/>
          <w:szCs w:val="26"/>
          <w:lang w:val="en-US"/>
        </w:rPr>
        <w:t>rosreestr</w:t>
      </w:r>
      <w:r w:rsidRPr="00EF568C">
        <w:rPr>
          <w:b/>
          <w:bCs/>
          <w:i/>
          <w:iCs/>
          <w:sz w:val="26"/>
          <w:szCs w:val="26"/>
        </w:rPr>
        <w:t>.</w:t>
      </w:r>
      <w:r w:rsidRPr="00EF568C">
        <w:rPr>
          <w:b/>
          <w:bCs/>
          <w:i/>
          <w:iCs/>
          <w:sz w:val="26"/>
          <w:szCs w:val="26"/>
          <w:lang w:val="en-US"/>
        </w:rPr>
        <w:t>ru</w:t>
      </w:r>
    </w:p>
    <w:sectPr w:rsidR="00D04C19" w:rsidRPr="00EF568C" w:rsidSect="00666721">
      <w:footerReference w:type="default" r:id="rId8"/>
      <w:pgSz w:w="11906" w:h="16838"/>
      <w:pgMar w:top="1134" w:right="567" w:bottom="709" w:left="1134" w:header="709" w:footer="1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C19" w:rsidRDefault="00D04C19" w:rsidP="00853BE2">
      <w:r>
        <w:separator/>
      </w:r>
    </w:p>
  </w:endnote>
  <w:endnote w:type="continuationSeparator" w:id="0">
    <w:p w:rsidR="00D04C19" w:rsidRDefault="00D04C19" w:rsidP="0085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19" w:rsidRPr="00E4210F" w:rsidRDefault="00D04C19" w:rsidP="006A06E5">
    <w:pPr>
      <w:pStyle w:val="Footer"/>
      <w:rPr>
        <w:sz w:val="16"/>
        <w:szCs w:val="16"/>
      </w:rPr>
    </w:pPr>
    <w:r>
      <w:rPr>
        <w:sz w:val="16"/>
        <w:szCs w:val="16"/>
      </w:rPr>
      <w:t>ОК2014-05-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49" type="#_x0000_t75" alt="blank_f_04-2.jpg" style="position:absolute;margin-left:-51.4pt;margin-top:-65.9pt;width:605.85pt;height:99.75pt;z-index:-251656192;visibility:visible;mso-position-horizontal-relative:text;mso-position-vertical-relative:text">
          <v:imagedata r:id="rId1" o:title=""/>
        </v:shape>
      </w:pict>
    </w:r>
    <w:r>
      <w:rPr>
        <w:sz w:val="16"/>
        <w:szCs w:val="16"/>
      </w:rPr>
      <w:t>21</w:t>
    </w:r>
  </w:p>
  <w:p w:rsidR="00D04C19" w:rsidRPr="007D596F" w:rsidRDefault="00D04C19" w:rsidP="006A06E5">
    <w:pPr>
      <w:pStyle w:val="Footer"/>
      <w:rPr>
        <w:sz w:val="16"/>
        <w:szCs w:val="16"/>
      </w:rPr>
    </w:pPr>
    <w:r>
      <w:rPr>
        <w:sz w:val="16"/>
        <w:szCs w:val="16"/>
      </w:rPr>
      <w:t>Исх/21.05</w:t>
    </w:r>
    <w:r w:rsidRPr="007D596F">
      <w:rPr>
        <w:sz w:val="16"/>
        <w:szCs w:val="16"/>
      </w:rPr>
      <w:t>_</w:t>
    </w:r>
    <w:r>
      <w:rPr>
        <w:sz w:val="16"/>
        <w:szCs w:val="16"/>
      </w:rPr>
      <w:t>Редакторам СМИ</w:t>
    </w:r>
  </w:p>
  <w:p w:rsidR="00D04C19" w:rsidRDefault="00D04C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C19" w:rsidRDefault="00D04C19" w:rsidP="00853BE2">
      <w:r>
        <w:separator/>
      </w:r>
    </w:p>
  </w:footnote>
  <w:footnote w:type="continuationSeparator" w:id="0">
    <w:p w:rsidR="00D04C19" w:rsidRDefault="00D04C19" w:rsidP="0085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27267"/>
    <w:multiLevelType w:val="hybridMultilevel"/>
    <w:tmpl w:val="6C6A986E"/>
    <w:lvl w:ilvl="0" w:tplc="451E21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88AA81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B38523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79A753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4440E6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74CD2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7B02E3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3A08FA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BC0CF3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5C218C7"/>
    <w:multiLevelType w:val="hybridMultilevel"/>
    <w:tmpl w:val="8B1A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450D89"/>
    <w:multiLevelType w:val="hybridMultilevel"/>
    <w:tmpl w:val="840C3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205"/>
    <w:rsid w:val="00001976"/>
    <w:rsid w:val="00007027"/>
    <w:rsid w:val="00011113"/>
    <w:rsid w:val="00016C28"/>
    <w:rsid w:val="0002691B"/>
    <w:rsid w:val="00027ED5"/>
    <w:rsid w:val="0003634E"/>
    <w:rsid w:val="00041733"/>
    <w:rsid w:val="00052BDA"/>
    <w:rsid w:val="000715ED"/>
    <w:rsid w:val="00090204"/>
    <w:rsid w:val="00094B38"/>
    <w:rsid w:val="00095559"/>
    <w:rsid w:val="000A4B1E"/>
    <w:rsid w:val="000B5DD2"/>
    <w:rsid w:val="000B6D3E"/>
    <w:rsid w:val="000B7AE3"/>
    <w:rsid w:val="000C0A5B"/>
    <w:rsid w:val="000C50ED"/>
    <w:rsid w:val="000D4B80"/>
    <w:rsid w:val="000E2AE9"/>
    <w:rsid w:val="000E2CE0"/>
    <w:rsid w:val="000E62DB"/>
    <w:rsid w:val="000E6386"/>
    <w:rsid w:val="000E7C76"/>
    <w:rsid w:val="000F685C"/>
    <w:rsid w:val="0011254D"/>
    <w:rsid w:val="00132FFE"/>
    <w:rsid w:val="0013397B"/>
    <w:rsid w:val="001342A7"/>
    <w:rsid w:val="001345A7"/>
    <w:rsid w:val="00144EB9"/>
    <w:rsid w:val="00150ECB"/>
    <w:rsid w:val="001522DF"/>
    <w:rsid w:val="0016192C"/>
    <w:rsid w:val="00162735"/>
    <w:rsid w:val="00163A38"/>
    <w:rsid w:val="00163B20"/>
    <w:rsid w:val="001655EB"/>
    <w:rsid w:val="00172E5B"/>
    <w:rsid w:val="001838B0"/>
    <w:rsid w:val="0019007C"/>
    <w:rsid w:val="0019059D"/>
    <w:rsid w:val="0019322E"/>
    <w:rsid w:val="00193FA2"/>
    <w:rsid w:val="001A36CC"/>
    <w:rsid w:val="001C476A"/>
    <w:rsid w:val="001C66CE"/>
    <w:rsid w:val="001D3DEE"/>
    <w:rsid w:val="0020446E"/>
    <w:rsid w:val="00224F9B"/>
    <w:rsid w:val="002250B9"/>
    <w:rsid w:val="00225B39"/>
    <w:rsid w:val="00227BED"/>
    <w:rsid w:val="00234FB8"/>
    <w:rsid w:val="00241B04"/>
    <w:rsid w:val="00244B26"/>
    <w:rsid w:val="002461EF"/>
    <w:rsid w:val="002524DC"/>
    <w:rsid w:val="00254227"/>
    <w:rsid w:val="002676ED"/>
    <w:rsid w:val="0027085F"/>
    <w:rsid w:val="00273706"/>
    <w:rsid w:val="00292C2B"/>
    <w:rsid w:val="00292EA2"/>
    <w:rsid w:val="002A4D84"/>
    <w:rsid w:val="002B25E3"/>
    <w:rsid w:val="002B5DA2"/>
    <w:rsid w:val="002C215D"/>
    <w:rsid w:val="002D2797"/>
    <w:rsid w:val="002D437A"/>
    <w:rsid w:val="002E3F01"/>
    <w:rsid w:val="002F615F"/>
    <w:rsid w:val="00305AB3"/>
    <w:rsid w:val="00315EF3"/>
    <w:rsid w:val="00323637"/>
    <w:rsid w:val="003401DB"/>
    <w:rsid w:val="00342ECE"/>
    <w:rsid w:val="0034377A"/>
    <w:rsid w:val="00350BFD"/>
    <w:rsid w:val="003646AE"/>
    <w:rsid w:val="00396538"/>
    <w:rsid w:val="00396C0F"/>
    <w:rsid w:val="00396EC2"/>
    <w:rsid w:val="00397C3C"/>
    <w:rsid w:val="003A634B"/>
    <w:rsid w:val="003B0EA0"/>
    <w:rsid w:val="003B15B2"/>
    <w:rsid w:val="003C16ED"/>
    <w:rsid w:val="003C2140"/>
    <w:rsid w:val="003C3A4D"/>
    <w:rsid w:val="003C52A1"/>
    <w:rsid w:val="003C7EC6"/>
    <w:rsid w:val="003D7399"/>
    <w:rsid w:val="003E1719"/>
    <w:rsid w:val="003F1BB4"/>
    <w:rsid w:val="0040461D"/>
    <w:rsid w:val="00404BDD"/>
    <w:rsid w:val="004065BE"/>
    <w:rsid w:val="004206FC"/>
    <w:rsid w:val="00423783"/>
    <w:rsid w:val="00434D1A"/>
    <w:rsid w:val="00435B9C"/>
    <w:rsid w:val="0044574B"/>
    <w:rsid w:val="00467490"/>
    <w:rsid w:val="00482C0C"/>
    <w:rsid w:val="00493A60"/>
    <w:rsid w:val="004A151B"/>
    <w:rsid w:val="004A489F"/>
    <w:rsid w:val="004A5323"/>
    <w:rsid w:val="004B5205"/>
    <w:rsid w:val="004C5D16"/>
    <w:rsid w:val="004C774F"/>
    <w:rsid w:val="004D0783"/>
    <w:rsid w:val="004E7CF2"/>
    <w:rsid w:val="004F1176"/>
    <w:rsid w:val="004F1C2C"/>
    <w:rsid w:val="0050030C"/>
    <w:rsid w:val="00500F11"/>
    <w:rsid w:val="00504E88"/>
    <w:rsid w:val="00511DC4"/>
    <w:rsid w:val="005135B6"/>
    <w:rsid w:val="00520AB3"/>
    <w:rsid w:val="005213D8"/>
    <w:rsid w:val="00525FA6"/>
    <w:rsid w:val="00552F3C"/>
    <w:rsid w:val="005531D9"/>
    <w:rsid w:val="00553233"/>
    <w:rsid w:val="005546C4"/>
    <w:rsid w:val="00554E29"/>
    <w:rsid w:val="005614BC"/>
    <w:rsid w:val="005655A4"/>
    <w:rsid w:val="005715C9"/>
    <w:rsid w:val="00576BF6"/>
    <w:rsid w:val="005864F8"/>
    <w:rsid w:val="005922D2"/>
    <w:rsid w:val="005961B1"/>
    <w:rsid w:val="00597DCD"/>
    <w:rsid w:val="005A0DAE"/>
    <w:rsid w:val="005B3FFC"/>
    <w:rsid w:val="005B4BB6"/>
    <w:rsid w:val="005B573F"/>
    <w:rsid w:val="005D4417"/>
    <w:rsid w:val="005E0C8E"/>
    <w:rsid w:val="005E5C0A"/>
    <w:rsid w:val="005F14BF"/>
    <w:rsid w:val="00613AE1"/>
    <w:rsid w:val="0063134C"/>
    <w:rsid w:val="0063251E"/>
    <w:rsid w:val="00646C03"/>
    <w:rsid w:val="00663A9D"/>
    <w:rsid w:val="00666721"/>
    <w:rsid w:val="00677C43"/>
    <w:rsid w:val="00683EDC"/>
    <w:rsid w:val="0068432B"/>
    <w:rsid w:val="006907C8"/>
    <w:rsid w:val="00690943"/>
    <w:rsid w:val="006A06E5"/>
    <w:rsid w:val="006A6CD6"/>
    <w:rsid w:val="006C44CE"/>
    <w:rsid w:val="006D0618"/>
    <w:rsid w:val="006E6337"/>
    <w:rsid w:val="006E6AAE"/>
    <w:rsid w:val="006F0437"/>
    <w:rsid w:val="007031F1"/>
    <w:rsid w:val="00703DBF"/>
    <w:rsid w:val="0070516A"/>
    <w:rsid w:val="007060BD"/>
    <w:rsid w:val="007106F6"/>
    <w:rsid w:val="007244FC"/>
    <w:rsid w:val="0073675B"/>
    <w:rsid w:val="00737AE4"/>
    <w:rsid w:val="007422CA"/>
    <w:rsid w:val="00752525"/>
    <w:rsid w:val="007533D8"/>
    <w:rsid w:val="00767650"/>
    <w:rsid w:val="007962C4"/>
    <w:rsid w:val="007A31A8"/>
    <w:rsid w:val="007B14F5"/>
    <w:rsid w:val="007C7FEB"/>
    <w:rsid w:val="007D596F"/>
    <w:rsid w:val="007E6D7E"/>
    <w:rsid w:val="00800CAA"/>
    <w:rsid w:val="00802860"/>
    <w:rsid w:val="008102B6"/>
    <w:rsid w:val="00814895"/>
    <w:rsid w:val="008159FF"/>
    <w:rsid w:val="00820B2F"/>
    <w:rsid w:val="00823BCC"/>
    <w:rsid w:val="008323FD"/>
    <w:rsid w:val="00834756"/>
    <w:rsid w:val="0084360E"/>
    <w:rsid w:val="008468A0"/>
    <w:rsid w:val="00853BE2"/>
    <w:rsid w:val="0085640A"/>
    <w:rsid w:val="008612C1"/>
    <w:rsid w:val="00861C7A"/>
    <w:rsid w:val="00864311"/>
    <w:rsid w:val="00865952"/>
    <w:rsid w:val="00867601"/>
    <w:rsid w:val="008866FC"/>
    <w:rsid w:val="008A69E1"/>
    <w:rsid w:val="008B22C9"/>
    <w:rsid w:val="008C00FA"/>
    <w:rsid w:val="008C0F6D"/>
    <w:rsid w:val="008F5AFE"/>
    <w:rsid w:val="009005A0"/>
    <w:rsid w:val="00902F78"/>
    <w:rsid w:val="0090331C"/>
    <w:rsid w:val="00913D67"/>
    <w:rsid w:val="00913F61"/>
    <w:rsid w:val="009146F2"/>
    <w:rsid w:val="00915E10"/>
    <w:rsid w:val="00922C20"/>
    <w:rsid w:val="00926032"/>
    <w:rsid w:val="009423BB"/>
    <w:rsid w:val="00946196"/>
    <w:rsid w:val="00974B35"/>
    <w:rsid w:val="00974B6C"/>
    <w:rsid w:val="00982CE2"/>
    <w:rsid w:val="00994C2A"/>
    <w:rsid w:val="00995A29"/>
    <w:rsid w:val="009A3578"/>
    <w:rsid w:val="009C104B"/>
    <w:rsid w:val="009C67CE"/>
    <w:rsid w:val="009C7223"/>
    <w:rsid w:val="009D2AB0"/>
    <w:rsid w:val="009E5375"/>
    <w:rsid w:val="009E57D7"/>
    <w:rsid w:val="009F284D"/>
    <w:rsid w:val="009F3EFC"/>
    <w:rsid w:val="00A03ABD"/>
    <w:rsid w:val="00A13AD0"/>
    <w:rsid w:val="00A204BE"/>
    <w:rsid w:val="00A349D7"/>
    <w:rsid w:val="00A36BAC"/>
    <w:rsid w:val="00A41C2D"/>
    <w:rsid w:val="00A43E74"/>
    <w:rsid w:val="00A50C7F"/>
    <w:rsid w:val="00A577F4"/>
    <w:rsid w:val="00A61A01"/>
    <w:rsid w:val="00A6556E"/>
    <w:rsid w:val="00A73A82"/>
    <w:rsid w:val="00A8134F"/>
    <w:rsid w:val="00A83F6D"/>
    <w:rsid w:val="00A929CF"/>
    <w:rsid w:val="00A9401A"/>
    <w:rsid w:val="00AA3B22"/>
    <w:rsid w:val="00AA637E"/>
    <w:rsid w:val="00AB6A47"/>
    <w:rsid w:val="00AB6D01"/>
    <w:rsid w:val="00AC4440"/>
    <w:rsid w:val="00AE2AD2"/>
    <w:rsid w:val="00AF3BED"/>
    <w:rsid w:val="00B04E16"/>
    <w:rsid w:val="00B05018"/>
    <w:rsid w:val="00B0760C"/>
    <w:rsid w:val="00B07778"/>
    <w:rsid w:val="00B1787D"/>
    <w:rsid w:val="00B20CD8"/>
    <w:rsid w:val="00B21B79"/>
    <w:rsid w:val="00B234AB"/>
    <w:rsid w:val="00B24438"/>
    <w:rsid w:val="00B44441"/>
    <w:rsid w:val="00B53AA7"/>
    <w:rsid w:val="00B60791"/>
    <w:rsid w:val="00B6339A"/>
    <w:rsid w:val="00B82698"/>
    <w:rsid w:val="00B82867"/>
    <w:rsid w:val="00B90D6F"/>
    <w:rsid w:val="00B93504"/>
    <w:rsid w:val="00B94DFA"/>
    <w:rsid w:val="00B97D85"/>
    <w:rsid w:val="00BA18C4"/>
    <w:rsid w:val="00BA2297"/>
    <w:rsid w:val="00BB03BC"/>
    <w:rsid w:val="00BB17FE"/>
    <w:rsid w:val="00BC3720"/>
    <w:rsid w:val="00BE36BB"/>
    <w:rsid w:val="00BF7F36"/>
    <w:rsid w:val="00C01FDD"/>
    <w:rsid w:val="00C03681"/>
    <w:rsid w:val="00C06CD8"/>
    <w:rsid w:val="00C1211C"/>
    <w:rsid w:val="00C20411"/>
    <w:rsid w:val="00C27095"/>
    <w:rsid w:val="00C332F1"/>
    <w:rsid w:val="00C46E00"/>
    <w:rsid w:val="00C50923"/>
    <w:rsid w:val="00C5344D"/>
    <w:rsid w:val="00C61272"/>
    <w:rsid w:val="00C666AC"/>
    <w:rsid w:val="00C81173"/>
    <w:rsid w:val="00C91BB4"/>
    <w:rsid w:val="00CA08E2"/>
    <w:rsid w:val="00CB09CE"/>
    <w:rsid w:val="00CC4916"/>
    <w:rsid w:val="00CD3C0F"/>
    <w:rsid w:val="00CD7650"/>
    <w:rsid w:val="00CE6550"/>
    <w:rsid w:val="00D01072"/>
    <w:rsid w:val="00D04C19"/>
    <w:rsid w:val="00D1672F"/>
    <w:rsid w:val="00D17FB2"/>
    <w:rsid w:val="00D20716"/>
    <w:rsid w:val="00D30705"/>
    <w:rsid w:val="00D37FE4"/>
    <w:rsid w:val="00D42191"/>
    <w:rsid w:val="00D428AF"/>
    <w:rsid w:val="00D67831"/>
    <w:rsid w:val="00D67DAC"/>
    <w:rsid w:val="00D75CB2"/>
    <w:rsid w:val="00D8490E"/>
    <w:rsid w:val="00DB73C5"/>
    <w:rsid w:val="00DC1F59"/>
    <w:rsid w:val="00DD098E"/>
    <w:rsid w:val="00DE2745"/>
    <w:rsid w:val="00DE4DED"/>
    <w:rsid w:val="00E0187F"/>
    <w:rsid w:val="00E07F48"/>
    <w:rsid w:val="00E21A2D"/>
    <w:rsid w:val="00E4030D"/>
    <w:rsid w:val="00E4210F"/>
    <w:rsid w:val="00E64851"/>
    <w:rsid w:val="00E64D4B"/>
    <w:rsid w:val="00E92419"/>
    <w:rsid w:val="00E94D50"/>
    <w:rsid w:val="00E94D59"/>
    <w:rsid w:val="00EA40C4"/>
    <w:rsid w:val="00EA46E6"/>
    <w:rsid w:val="00EB4BC5"/>
    <w:rsid w:val="00EC7C74"/>
    <w:rsid w:val="00ED415B"/>
    <w:rsid w:val="00ED4B4D"/>
    <w:rsid w:val="00ED5058"/>
    <w:rsid w:val="00EE52CC"/>
    <w:rsid w:val="00EF3696"/>
    <w:rsid w:val="00EF3A8B"/>
    <w:rsid w:val="00EF568C"/>
    <w:rsid w:val="00F02A92"/>
    <w:rsid w:val="00F1508E"/>
    <w:rsid w:val="00F154BE"/>
    <w:rsid w:val="00F21493"/>
    <w:rsid w:val="00F426D2"/>
    <w:rsid w:val="00F7459F"/>
    <w:rsid w:val="00F81C21"/>
    <w:rsid w:val="00F91847"/>
    <w:rsid w:val="00F95CE3"/>
    <w:rsid w:val="00F9649D"/>
    <w:rsid w:val="00FA271F"/>
    <w:rsid w:val="00FB3FA1"/>
    <w:rsid w:val="00FC172E"/>
    <w:rsid w:val="00FC38BC"/>
    <w:rsid w:val="00FD0303"/>
    <w:rsid w:val="00FD0B26"/>
    <w:rsid w:val="00FD4E82"/>
    <w:rsid w:val="00FD511E"/>
    <w:rsid w:val="00FD74AC"/>
    <w:rsid w:val="00FD7EFF"/>
    <w:rsid w:val="00FE02E7"/>
    <w:rsid w:val="00FE430C"/>
    <w:rsid w:val="00FE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20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link w:val="ConsNonformat0"/>
    <w:uiPriority w:val="99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uiPriority w:val="99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Nonformat0">
    <w:name w:val="ConsNonformat Знак"/>
    <w:link w:val="ConsNonformat"/>
    <w:uiPriority w:val="99"/>
    <w:locked/>
    <w:rsid w:val="004B5205"/>
    <w:rPr>
      <w:rFonts w:ascii="Courier New" w:hAnsi="Courier New" w:cs="Courier New"/>
      <w:sz w:val="26"/>
      <w:szCs w:val="26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FD74AC"/>
    <w:rPr>
      <w:b/>
      <w:bCs/>
      <w:spacing w:val="2"/>
      <w:sz w:val="24"/>
      <w:szCs w:val="24"/>
    </w:rPr>
  </w:style>
  <w:style w:type="paragraph" w:customStyle="1" w:styleId="50">
    <w:name w:val="Основной текст (5)"/>
    <w:basedOn w:val="Normal"/>
    <w:link w:val="5"/>
    <w:uiPriority w:val="99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uiPriority w:val="99"/>
    <w:locked/>
    <w:rsid w:val="00FD74AC"/>
    <w:rPr>
      <w:b/>
      <w:bCs/>
      <w:sz w:val="24"/>
      <w:szCs w:val="24"/>
    </w:rPr>
  </w:style>
  <w:style w:type="paragraph" w:customStyle="1" w:styleId="40">
    <w:name w:val="Основной текст (4)"/>
    <w:basedOn w:val="Normal"/>
    <w:link w:val="4"/>
    <w:uiPriority w:val="99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TableGrid">
    <w:name w:val="Table Grid"/>
    <w:basedOn w:val="TableNormal"/>
    <w:uiPriority w:val="99"/>
    <w:rsid w:val="00FD7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FD74AC"/>
    <w:rPr>
      <w:i/>
      <w:iCs/>
    </w:rPr>
  </w:style>
  <w:style w:type="character" w:styleId="Hyperlink">
    <w:name w:val="Hyperlink"/>
    <w:basedOn w:val="DefaultParagraphFont"/>
    <w:uiPriority w:val="99"/>
    <w:rsid w:val="00FD74A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3ABD"/>
    <w:rPr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53B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3BE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3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A9401A"/>
  </w:style>
  <w:style w:type="paragraph" w:styleId="NormalWeb">
    <w:name w:val="Normal (Web)"/>
    <w:basedOn w:val="Normal"/>
    <w:uiPriority w:val="99"/>
    <w:rsid w:val="003C16E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D2071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D37FE4"/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37FE4"/>
    <w:rPr>
      <w:rFonts w:ascii="Calibri" w:eastAsia="Times New Roman" w:hAnsi="Calibri" w:cs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37F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8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1</Pages>
  <Words>251</Words>
  <Characters>1432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tmy</dc:creator>
  <cp:keywords/>
  <dc:description/>
  <cp:lastModifiedBy>dsa</cp:lastModifiedBy>
  <cp:revision>13</cp:revision>
  <cp:lastPrinted>2013-12-04T07:56:00Z</cp:lastPrinted>
  <dcterms:created xsi:type="dcterms:W3CDTF">2014-03-20T02:43:00Z</dcterms:created>
  <dcterms:modified xsi:type="dcterms:W3CDTF">2014-06-02T03:09:00Z</dcterms:modified>
</cp:coreProperties>
</file>